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DE2" w:rsidRPr="00C0223A" w:rsidRDefault="00DE6DE2" w:rsidP="00C0223A">
      <w:pPr>
        <w:widowControl w:val="0"/>
        <w:jc w:val="center"/>
        <w:rPr>
          <w:rFonts w:ascii="Arial Unicode" w:hAnsi="Arial Unicode" w:cs="Arial Unicode"/>
          <w:b/>
          <w:bCs/>
          <w:sz w:val="18"/>
          <w:szCs w:val="18"/>
        </w:rPr>
      </w:pPr>
      <w:r w:rsidRPr="00C0223A">
        <w:rPr>
          <w:rFonts w:ascii="Arial Unicode" w:hAnsi="Arial Unicode" w:cs="Arial Unicode"/>
          <w:b/>
          <w:bCs/>
          <w:sz w:val="18"/>
          <w:szCs w:val="18"/>
        </w:rPr>
        <w:t>ОБЪЯВЛЕНИЕ</w:t>
      </w:r>
    </w:p>
    <w:p w:rsidR="00DE6DE2" w:rsidRPr="00C0223A" w:rsidRDefault="00DE6DE2" w:rsidP="00C0223A">
      <w:pPr>
        <w:widowControl w:val="0"/>
        <w:jc w:val="center"/>
        <w:rPr>
          <w:rFonts w:ascii="Arial Unicode" w:hAnsi="Arial Unicode" w:cs="Arial Unicode"/>
          <w:b/>
          <w:bCs/>
          <w:sz w:val="18"/>
          <w:szCs w:val="18"/>
        </w:rPr>
      </w:pPr>
      <w:r w:rsidRPr="00C0223A">
        <w:rPr>
          <w:rFonts w:ascii="Arial Unicode" w:hAnsi="Arial Unicode" w:cs="Arial Unicode"/>
          <w:b/>
          <w:bCs/>
          <w:sz w:val="18"/>
          <w:szCs w:val="18"/>
        </w:rPr>
        <w:t>о разъяснении приглашения</w:t>
      </w:r>
    </w:p>
    <w:p w:rsidR="00DE6DE2" w:rsidRPr="00C0223A" w:rsidRDefault="00DE6DE2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Настоящий текст объявления утвержден решением Оценочной комиссии</w:t>
      </w:r>
    </w:p>
    <w:p w:rsidR="00DE6DE2" w:rsidRPr="00C0223A" w:rsidRDefault="00DE6DE2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 № </w:t>
      </w:r>
      <w:r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2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 от 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0</w:t>
      </w:r>
      <w:r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6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.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0</w:t>
      </w:r>
      <w:r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8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.202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  <w:lang w:val="en-US"/>
        </w:rPr>
        <w:t>1</w:t>
      </w: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года и опубликовывается </w:t>
      </w:r>
    </w:p>
    <w:p w:rsidR="00DE6DE2" w:rsidRPr="00C0223A" w:rsidRDefault="00DE6DE2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>в соответствии со статьей 29 Закона Республики Армения "О закупках"</w:t>
      </w:r>
    </w:p>
    <w:p w:rsidR="00DE6DE2" w:rsidRPr="00633865" w:rsidRDefault="00DE6DE2" w:rsidP="00C0223A">
      <w:pPr>
        <w:pStyle w:val="Heading3"/>
        <w:keepNext w:val="0"/>
        <w:widowControl w:val="0"/>
        <w:ind w:firstLine="0"/>
        <w:rPr>
          <w:rFonts w:ascii="Arial Unicode" w:hAnsi="Arial Unicode" w:cs="Arial Unicode"/>
          <w:b w:val="0"/>
          <w:bCs w:val="0"/>
          <w:sz w:val="18"/>
          <w:szCs w:val="18"/>
          <w:u w:val="single"/>
        </w:rPr>
      </w:pPr>
      <w:r w:rsidRPr="00C0223A">
        <w:rPr>
          <w:rFonts w:ascii="Arial Unicode" w:hAnsi="Arial Unicode" w:cs="Arial Unicode"/>
          <w:b w:val="0"/>
          <w:bCs w:val="0"/>
          <w:sz w:val="18"/>
          <w:szCs w:val="18"/>
        </w:rPr>
        <w:t xml:space="preserve">Код процедуры  </w:t>
      </w:r>
      <w:r w:rsidRPr="00C0223A">
        <w:rPr>
          <w:rFonts w:ascii="Arial Unicode" w:hAnsi="Arial Unicode" w:cs="Arial Unicode"/>
          <w:sz w:val="18"/>
          <w:szCs w:val="18"/>
        </w:rPr>
        <w:t>НММЦ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-ОК</w:t>
      </w:r>
      <w:r w:rsidRPr="00C0223A">
        <w:rPr>
          <w:rFonts w:ascii="Arial Unicode" w:hAnsi="Arial Unicode" w:cs="Arial Unicode"/>
          <w:sz w:val="18"/>
          <w:szCs w:val="18"/>
        </w:rPr>
        <w:t>ПТ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</w:t>
      </w:r>
      <w:r>
        <w:rPr>
          <w:rFonts w:ascii="Arial Unicode" w:hAnsi="Arial Unicode" w:cs="Arial Unicode"/>
          <w:sz w:val="18"/>
          <w:szCs w:val="18"/>
        </w:rPr>
        <w:t>21/</w:t>
      </w:r>
      <w:r w:rsidRPr="00633865">
        <w:rPr>
          <w:rFonts w:ascii="Arial Unicode" w:hAnsi="Arial Unicode" w:cs="Arial Unicode"/>
          <w:sz w:val="18"/>
          <w:szCs w:val="18"/>
        </w:rPr>
        <w:t>76</w:t>
      </w:r>
    </w:p>
    <w:p w:rsidR="00DE6DE2" w:rsidRPr="00C0223A" w:rsidRDefault="00DE6DE2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Оценочная комиссия процедуры закупки под кодом НММЦ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-ОК</w:t>
      </w:r>
      <w:r w:rsidRPr="00C0223A">
        <w:rPr>
          <w:rFonts w:ascii="Arial Unicode" w:hAnsi="Arial Unicode" w:cs="Arial Unicode"/>
          <w:sz w:val="18"/>
          <w:szCs w:val="18"/>
        </w:rPr>
        <w:t>ПТ</w:t>
      </w:r>
      <w:r w:rsidRPr="00C0223A">
        <w:rPr>
          <w:rFonts w:ascii="Arial Unicode" w:hAnsi="Arial Unicode" w:cs="Arial Unicode"/>
          <w:sz w:val="18"/>
          <w:szCs w:val="18"/>
          <w:lang w:val="af-ZA"/>
        </w:rPr>
        <w:t>-</w:t>
      </w:r>
      <w:r>
        <w:rPr>
          <w:rFonts w:ascii="Arial Unicode" w:hAnsi="Arial Unicode" w:cs="Arial Unicode"/>
          <w:sz w:val="18"/>
          <w:szCs w:val="18"/>
        </w:rPr>
        <w:t>21/</w:t>
      </w:r>
      <w:r w:rsidRPr="00633865">
        <w:rPr>
          <w:rFonts w:ascii="Arial Unicode" w:hAnsi="Arial Unicode" w:cs="Arial Unicode"/>
          <w:sz w:val="18"/>
          <w:szCs w:val="18"/>
        </w:rPr>
        <w:t>76</w:t>
      </w:r>
      <w:r w:rsidRPr="00C0223A">
        <w:rPr>
          <w:rFonts w:ascii="Arial Unicode" w:hAnsi="Arial Unicode" w:cs="Arial Unicode"/>
          <w:sz w:val="18"/>
          <w:szCs w:val="18"/>
        </w:rPr>
        <w:t>, организованной с целью приобретения товаров медицинского назначения для нужд &lt;&lt;Норк-Мараш&gt;&gt; медицинский центр&gt;&gt; ЗАО, ниже представляет запросы,</w:t>
      </w:r>
      <w:r>
        <w:rPr>
          <w:rFonts w:ascii="Arial Unicode" w:hAnsi="Arial Unicode" w:cs="Arial Unicode"/>
          <w:spacing w:val="4"/>
          <w:sz w:val="18"/>
          <w:szCs w:val="18"/>
        </w:rPr>
        <w:t xml:space="preserve"> полученные </w:t>
      </w:r>
      <w:r w:rsidRPr="00633865">
        <w:rPr>
          <w:rFonts w:ascii="Arial Unicode" w:hAnsi="Arial Unicode" w:cs="Arial Unicode"/>
          <w:spacing w:val="4"/>
          <w:sz w:val="18"/>
          <w:szCs w:val="18"/>
        </w:rPr>
        <w:t>05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>.0</w:t>
      </w:r>
      <w:r w:rsidRPr="00633865">
        <w:rPr>
          <w:rFonts w:ascii="Arial Unicode" w:hAnsi="Arial Unicode" w:cs="Arial Unicode"/>
          <w:spacing w:val="4"/>
          <w:sz w:val="18"/>
          <w:szCs w:val="18"/>
        </w:rPr>
        <w:t>8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>.2021г.</w:t>
      </w:r>
      <w:r w:rsidRPr="00C0223A">
        <w:rPr>
          <w:rFonts w:ascii="Arial Unicode" w:hAnsi="Arial Unicode" w:cs="Arial Unicode"/>
          <w:sz w:val="18"/>
          <w:szCs w:val="18"/>
        </w:rPr>
        <w:t xml:space="preserve"> 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>и предоставленные</w:t>
      </w:r>
      <w:r w:rsidRPr="0003623F">
        <w:rPr>
          <w:rFonts w:ascii="Arial Unicode" w:hAnsi="Arial Unicode" w:cs="Arial Unicode"/>
          <w:spacing w:val="4"/>
          <w:sz w:val="18"/>
          <w:szCs w:val="18"/>
        </w:rPr>
        <w:t xml:space="preserve"> 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>0</w:t>
      </w:r>
      <w:r w:rsidRPr="00633865">
        <w:rPr>
          <w:rFonts w:ascii="Arial Unicode" w:hAnsi="Arial Unicode" w:cs="Arial Unicode"/>
          <w:spacing w:val="4"/>
          <w:sz w:val="18"/>
          <w:szCs w:val="18"/>
        </w:rPr>
        <w:t>6</w:t>
      </w:r>
      <w:r w:rsidRPr="00C0223A">
        <w:rPr>
          <w:rFonts w:ascii="Arial Unicode" w:hAnsi="Arial Unicode" w:cs="Arial Unicode"/>
          <w:sz w:val="18"/>
          <w:szCs w:val="18"/>
        </w:rPr>
        <w:t>.0</w:t>
      </w:r>
      <w:r w:rsidRPr="00633865">
        <w:rPr>
          <w:rFonts w:ascii="Arial Unicode" w:hAnsi="Arial Unicode" w:cs="Arial Unicode"/>
          <w:sz w:val="18"/>
          <w:szCs w:val="18"/>
        </w:rPr>
        <w:t>8</w:t>
      </w:r>
      <w:r w:rsidRPr="00C0223A">
        <w:rPr>
          <w:rFonts w:ascii="Arial Unicode" w:hAnsi="Arial Unicode" w:cs="Arial Unicode"/>
          <w:sz w:val="18"/>
          <w:szCs w:val="18"/>
        </w:rPr>
        <w:t>.2021г.</w:t>
      </w:r>
      <w:r w:rsidRPr="0003623F">
        <w:rPr>
          <w:rFonts w:ascii="Arial Unicode" w:hAnsi="Arial Unicode" w:cs="Arial Unicode"/>
          <w:sz w:val="18"/>
          <w:szCs w:val="18"/>
        </w:rPr>
        <w:t xml:space="preserve"> 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 xml:space="preserve">по </w:t>
      </w:r>
      <w:r w:rsidRPr="00C0223A">
        <w:rPr>
          <w:rFonts w:ascii="Arial Unicode" w:hAnsi="Arial Unicode" w:cs="Arial Unicode"/>
          <w:sz w:val="18"/>
          <w:szCs w:val="18"/>
        </w:rPr>
        <w:t>ним разъяснения</w:t>
      </w:r>
      <w:r w:rsidRPr="00C0223A">
        <w:rPr>
          <w:rFonts w:ascii="Arial Unicode" w:hAnsi="Arial Unicode" w:cs="Arial Unicode"/>
          <w:spacing w:val="4"/>
          <w:sz w:val="18"/>
          <w:szCs w:val="18"/>
        </w:rPr>
        <w:t xml:space="preserve"> относительно приглашения по тому же коду: </w:t>
      </w:r>
    </w:p>
    <w:p w:rsidR="00DE6DE2" w:rsidRPr="00C0223A" w:rsidRDefault="00DE6DE2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DE6DE2" w:rsidRPr="00C0223A" w:rsidRDefault="00DE6DE2" w:rsidP="00C0223A">
      <w:pPr>
        <w:widowControl w:val="0"/>
        <w:tabs>
          <w:tab w:val="left" w:pos="6804"/>
        </w:tabs>
        <w:ind w:left="709"/>
        <w:jc w:val="both"/>
        <w:rPr>
          <w:rFonts w:ascii="Arial Unicode" w:hAnsi="Arial Unicode" w:cs="Arial Unicode"/>
          <w:sz w:val="18"/>
          <w:szCs w:val="18"/>
        </w:rPr>
      </w:pPr>
    </w:p>
    <w:p w:rsidR="00DE6DE2" w:rsidRPr="00C0223A" w:rsidRDefault="00DE6DE2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 xml:space="preserve">Запрос № 1 </w:t>
      </w:r>
    </w:p>
    <w:p w:rsidR="00DE6DE2" w:rsidRPr="00EB3F62" w:rsidRDefault="00DE6DE2" w:rsidP="00C0223A">
      <w:pPr>
        <w:widowControl w:val="0"/>
        <w:ind w:firstLine="480"/>
        <w:jc w:val="both"/>
        <w:rPr>
          <w:rStyle w:val="jlqj4b"/>
        </w:rPr>
      </w:pPr>
      <w:r w:rsidRPr="00EB3F62">
        <w:rPr>
          <w:rStyle w:val="jlqj4b"/>
          <w:rFonts w:ascii="Arial Unicode" w:hAnsi="Arial Unicode" w:cs="Arial Unicode"/>
          <w:sz w:val="18"/>
          <w:szCs w:val="18"/>
        </w:rPr>
        <w:t>В лотах 1-5 тендера указаны разные типы клапанов и в каждом лоте разные размеры клапанов, и не указывается, сколько штук каждого размера необходимо, поэтому просьба уточнить, приемлем ли для вас замена размера клапана по заказам покупателя другим размером, если заказанный размер не иммется в наличии продавца.</w:t>
      </w:r>
    </w:p>
    <w:p w:rsidR="00DE6DE2" w:rsidRPr="00C0223A" w:rsidRDefault="00DE6DE2" w:rsidP="00C0223A">
      <w:pPr>
        <w:widowControl w:val="0"/>
        <w:ind w:firstLine="480"/>
        <w:jc w:val="both"/>
        <w:rPr>
          <w:rFonts w:ascii="Arial Unicode" w:hAnsi="Arial Unicode" w:cs="Arial Unicode"/>
          <w:sz w:val="18"/>
          <w:szCs w:val="18"/>
          <w:lang w:val="hy-AM"/>
        </w:rPr>
      </w:pPr>
      <w:r w:rsidRPr="00C0223A">
        <w:rPr>
          <w:rFonts w:ascii="Arial Unicode" w:hAnsi="Arial Unicode" w:cs="Arial Unicode"/>
          <w:sz w:val="18"/>
          <w:szCs w:val="18"/>
          <w:lang w:val="hy-AM"/>
        </w:rPr>
        <w:t xml:space="preserve">Разъяснение № 1 </w:t>
      </w:r>
    </w:p>
    <w:p w:rsidR="00DE6DE2" w:rsidRPr="00EB3F62" w:rsidRDefault="00DE6DE2" w:rsidP="00C0223A">
      <w:pPr>
        <w:widowControl w:val="0"/>
        <w:ind w:firstLine="480"/>
        <w:jc w:val="both"/>
        <w:rPr>
          <w:rStyle w:val="jlqj4b"/>
        </w:rPr>
      </w:pPr>
      <w:r w:rsidRPr="00EB3F62">
        <w:rPr>
          <w:rStyle w:val="jlqj4b"/>
          <w:rFonts w:ascii="Arial Unicode" w:hAnsi="Arial Unicode" w:cs="Arial Unicode"/>
          <w:sz w:val="18"/>
          <w:szCs w:val="18"/>
        </w:rPr>
        <w:t>Размер клапана, который будет использоваться во время операции пациента, определяется врачом и напрямую связан с физическими данными конкретного пациента. Недопустимо использовать клапан такого размера, который несовместим с конкретным пациентом. Поэтому клапаны разных размеров нельзя считать взаимозаменяемыми.</w:t>
      </w:r>
    </w:p>
    <w:p w:rsidR="00DE6DE2" w:rsidRPr="00C0223A" w:rsidRDefault="00DE6DE2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DE6DE2" w:rsidRPr="00C0223A" w:rsidRDefault="00DE6DE2" w:rsidP="00C0223A">
      <w:pPr>
        <w:widowControl w:val="0"/>
        <w:jc w:val="both"/>
        <w:rPr>
          <w:rFonts w:ascii="Arial Unicode" w:hAnsi="Arial Unicode" w:cs="Arial Unicode"/>
          <w:spacing w:val="4"/>
          <w:sz w:val="18"/>
          <w:szCs w:val="18"/>
        </w:rPr>
      </w:pPr>
    </w:p>
    <w:p w:rsidR="00DE6DE2" w:rsidRPr="00C0223A" w:rsidRDefault="00DE6DE2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Для получения дополнительной информации, связанной с настоящим</w:t>
      </w:r>
      <w:r w:rsidRPr="00C0223A">
        <w:rPr>
          <w:rFonts w:ascii="GHEA Grapalat" w:hAnsi="GHEA Grapalat" w:cs="GHEA Grapalat"/>
          <w:sz w:val="18"/>
          <w:szCs w:val="18"/>
        </w:rPr>
        <w:t> </w:t>
      </w:r>
      <w:r w:rsidRPr="00C0223A">
        <w:rPr>
          <w:rFonts w:ascii="Arial Unicode" w:hAnsi="Arial Unicode" w:cs="Arial Unicode"/>
          <w:sz w:val="18"/>
          <w:szCs w:val="18"/>
        </w:rPr>
        <w:t>объявлением, можно обратиться к секретарю Оценочной комиссии К. Др</w:t>
      </w:r>
      <w:r>
        <w:rPr>
          <w:rFonts w:ascii="Arial Unicode" w:hAnsi="Arial Unicode" w:cs="Arial Unicode"/>
          <w:sz w:val="18"/>
          <w:szCs w:val="18"/>
        </w:rPr>
        <w:t>амбяну  под кодом НММЦ-ОКПТ-21/</w:t>
      </w:r>
      <w:r>
        <w:rPr>
          <w:rFonts w:ascii="Arial Unicode" w:hAnsi="Arial Unicode" w:cs="Arial Unicode"/>
          <w:sz w:val="18"/>
          <w:szCs w:val="18"/>
          <w:lang w:val="en-US"/>
        </w:rPr>
        <w:t>76</w:t>
      </w:r>
      <w:r w:rsidRPr="00C0223A">
        <w:rPr>
          <w:rFonts w:ascii="Arial Unicode" w:hAnsi="Arial Unicode" w:cs="Arial Unicode"/>
          <w:sz w:val="18"/>
          <w:szCs w:val="18"/>
        </w:rPr>
        <w:t>.</w:t>
      </w:r>
    </w:p>
    <w:p w:rsidR="00DE6DE2" w:rsidRPr="00C0223A" w:rsidRDefault="00DE6DE2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DE6DE2" w:rsidRPr="00C0223A" w:rsidRDefault="00DE6DE2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Телефон: 010-650-560.</w:t>
      </w:r>
    </w:p>
    <w:p w:rsidR="00DE6DE2" w:rsidRPr="00C0223A" w:rsidRDefault="00DE6DE2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Электронная почта: norq-marash-gnumner@mail.ru.</w:t>
      </w:r>
    </w:p>
    <w:p w:rsidR="00DE6DE2" w:rsidRPr="00EB3F62" w:rsidRDefault="00DE6DE2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  <w:r w:rsidRPr="00C0223A">
        <w:rPr>
          <w:rFonts w:ascii="Arial Unicode" w:hAnsi="Arial Unicode" w:cs="Arial Unicode"/>
          <w:sz w:val="18"/>
          <w:szCs w:val="18"/>
        </w:rPr>
        <w:t>Оценочная комиссия процедуры закупки под кодом</w:t>
      </w:r>
      <w:r>
        <w:rPr>
          <w:rFonts w:ascii="Arial Unicode" w:hAnsi="Arial Unicode" w:cs="Arial Unicode"/>
          <w:spacing w:val="4"/>
          <w:sz w:val="18"/>
          <w:szCs w:val="18"/>
        </w:rPr>
        <w:t xml:space="preserve"> НММЦ-ОКПТ-21/</w:t>
      </w:r>
      <w:r w:rsidRPr="00EB3F62">
        <w:rPr>
          <w:rFonts w:ascii="Arial Unicode" w:hAnsi="Arial Unicode" w:cs="Arial Unicode"/>
          <w:spacing w:val="4"/>
          <w:sz w:val="18"/>
          <w:szCs w:val="18"/>
        </w:rPr>
        <w:t>76</w:t>
      </w:r>
    </w:p>
    <w:p w:rsidR="00DE6DE2" w:rsidRPr="00C0223A" w:rsidRDefault="00DE6DE2" w:rsidP="00C0223A">
      <w:pPr>
        <w:widowControl w:val="0"/>
        <w:jc w:val="both"/>
        <w:rPr>
          <w:rFonts w:ascii="Arial Unicode" w:hAnsi="Arial Unicode" w:cs="Arial Unicode"/>
          <w:sz w:val="18"/>
          <w:szCs w:val="18"/>
        </w:rPr>
      </w:pPr>
    </w:p>
    <w:p w:rsidR="00DE6DE2" w:rsidRPr="00C0223A" w:rsidRDefault="00DE6DE2" w:rsidP="00C0223A">
      <w:pPr>
        <w:rPr>
          <w:rFonts w:ascii="Arial Unicode" w:hAnsi="Arial Unicode" w:cs="Arial Unicode"/>
          <w:sz w:val="18"/>
          <w:szCs w:val="18"/>
        </w:rPr>
      </w:pPr>
    </w:p>
    <w:p w:rsidR="00DE6DE2" w:rsidRPr="00C0223A" w:rsidRDefault="00DE6DE2" w:rsidP="00C0223A">
      <w:pPr>
        <w:rPr>
          <w:rFonts w:ascii="Arial Unicode" w:hAnsi="Arial Unicode" w:cs="Arial Unicode"/>
          <w:sz w:val="18"/>
          <w:szCs w:val="18"/>
        </w:rPr>
      </w:pPr>
    </w:p>
    <w:sectPr w:rsidR="00DE6DE2" w:rsidRPr="00C0223A" w:rsidSect="00C0223A">
      <w:footerReference w:type="default" r:id="rId7"/>
      <w:pgSz w:w="11906" w:h="16838" w:code="9"/>
      <w:pgMar w:top="89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DE2" w:rsidRDefault="00DE6DE2">
      <w:r>
        <w:separator/>
      </w:r>
    </w:p>
  </w:endnote>
  <w:endnote w:type="continuationSeparator" w:id="1">
    <w:p w:rsidR="00DE6DE2" w:rsidRDefault="00DE6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DE2" w:rsidRPr="00767EF2" w:rsidRDefault="00DE6DE2">
    <w:pPr>
      <w:pStyle w:val="Footer"/>
      <w:jc w:val="center"/>
      <w:rPr>
        <w:rFonts w:ascii="GHEA Grapalat" w:hAnsi="GHEA Grapalat" w:cs="GHEA Grapalat"/>
        <w:sz w:val="24"/>
        <w:szCs w:val="24"/>
      </w:rPr>
    </w:pPr>
    <w:r w:rsidRPr="00767EF2">
      <w:rPr>
        <w:rFonts w:ascii="GHEA Grapalat" w:hAnsi="GHEA Grapalat" w:cs="GHEA Grapalat"/>
        <w:sz w:val="24"/>
        <w:szCs w:val="24"/>
      </w:rPr>
      <w:fldChar w:fldCharType="begin"/>
    </w:r>
    <w:r w:rsidRPr="00767EF2">
      <w:rPr>
        <w:rFonts w:ascii="GHEA Grapalat" w:hAnsi="GHEA Grapalat" w:cs="GHEA Grapalat"/>
        <w:sz w:val="24"/>
        <w:szCs w:val="24"/>
      </w:rPr>
      <w:instrText xml:space="preserve"> PAGE   \* MERGEFORMAT </w:instrText>
    </w:r>
    <w:r w:rsidRPr="00767EF2">
      <w:rPr>
        <w:rFonts w:ascii="GHEA Grapalat" w:hAnsi="GHEA Grapalat" w:cs="GHEA Grapalat"/>
        <w:sz w:val="24"/>
        <w:szCs w:val="24"/>
      </w:rPr>
      <w:fldChar w:fldCharType="separate"/>
    </w:r>
    <w:r>
      <w:rPr>
        <w:rFonts w:ascii="GHEA Grapalat" w:hAnsi="GHEA Grapalat" w:cs="GHEA Grapalat"/>
        <w:noProof/>
        <w:sz w:val="24"/>
        <w:szCs w:val="24"/>
      </w:rPr>
      <w:t>2</w:t>
    </w:r>
    <w:r w:rsidRPr="00767EF2">
      <w:rPr>
        <w:rFonts w:ascii="GHEA Grapalat" w:hAnsi="GHEA Grapalat" w:cs="GHEA Grapalat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DE2" w:rsidRDefault="00DE6DE2">
      <w:r>
        <w:separator/>
      </w:r>
    </w:p>
  </w:footnote>
  <w:footnote w:type="continuationSeparator" w:id="1">
    <w:p w:rsidR="00DE6DE2" w:rsidRDefault="00DE6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bCs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bCs/>
        <w:sz w:val="16"/>
        <w:szCs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bCs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bCs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bCs/>
        <w:sz w:val="16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bCs/>
        <w:sz w:val="16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bCs/>
        <w:sz w:val="16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bCs/>
        <w:sz w:val="16"/>
        <w:szCs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cs="Century Schoolbook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cs="Century Schoolbook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cs="Century Schoolbook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cs="Century Schoolbook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cs="Century Schoolbook" w:hint="default"/>
        <w:b/>
        <w:bCs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cs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cs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cs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cs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E21"/>
    <w:rsid w:val="0001336C"/>
    <w:rsid w:val="00025EFB"/>
    <w:rsid w:val="0003623F"/>
    <w:rsid w:val="0003635A"/>
    <w:rsid w:val="0004365B"/>
    <w:rsid w:val="00047D34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E1217"/>
    <w:rsid w:val="000F4547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B1F4D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54E79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C302E"/>
    <w:rsid w:val="003D5271"/>
    <w:rsid w:val="003E343E"/>
    <w:rsid w:val="003F49B4"/>
    <w:rsid w:val="00425211"/>
    <w:rsid w:val="004317F3"/>
    <w:rsid w:val="0043269D"/>
    <w:rsid w:val="00441E90"/>
    <w:rsid w:val="004541C3"/>
    <w:rsid w:val="00454284"/>
    <w:rsid w:val="004614C2"/>
    <w:rsid w:val="00467A9D"/>
    <w:rsid w:val="00473936"/>
    <w:rsid w:val="004755CC"/>
    <w:rsid w:val="00480FFF"/>
    <w:rsid w:val="00486700"/>
    <w:rsid w:val="004945B6"/>
    <w:rsid w:val="004A0803"/>
    <w:rsid w:val="004A1CDD"/>
    <w:rsid w:val="004A4B89"/>
    <w:rsid w:val="004A5723"/>
    <w:rsid w:val="004B08BC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D7934"/>
    <w:rsid w:val="005E28E2"/>
    <w:rsid w:val="005E2E2B"/>
    <w:rsid w:val="005E2F58"/>
    <w:rsid w:val="005F254D"/>
    <w:rsid w:val="005F50FC"/>
    <w:rsid w:val="006021A9"/>
    <w:rsid w:val="00604B60"/>
    <w:rsid w:val="00613058"/>
    <w:rsid w:val="00622A3A"/>
    <w:rsid w:val="00625505"/>
    <w:rsid w:val="0063386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94DAD"/>
    <w:rsid w:val="006A7325"/>
    <w:rsid w:val="006B7B4E"/>
    <w:rsid w:val="006E369C"/>
    <w:rsid w:val="006F114D"/>
    <w:rsid w:val="006F7509"/>
    <w:rsid w:val="0071112C"/>
    <w:rsid w:val="00712A17"/>
    <w:rsid w:val="00717888"/>
    <w:rsid w:val="00722C9C"/>
    <w:rsid w:val="00727604"/>
    <w:rsid w:val="007335F8"/>
    <w:rsid w:val="00734182"/>
    <w:rsid w:val="007430B8"/>
    <w:rsid w:val="007443A1"/>
    <w:rsid w:val="007450E6"/>
    <w:rsid w:val="00747E6B"/>
    <w:rsid w:val="007513A1"/>
    <w:rsid w:val="0075655D"/>
    <w:rsid w:val="00760AA2"/>
    <w:rsid w:val="00765F01"/>
    <w:rsid w:val="00767EF2"/>
    <w:rsid w:val="007A44B1"/>
    <w:rsid w:val="007A4B84"/>
    <w:rsid w:val="007A675D"/>
    <w:rsid w:val="007A795B"/>
    <w:rsid w:val="007B6C31"/>
    <w:rsid w:val="007C3B03"/>
    <w:rsid w:val="007C7163"/>
    <w:rsid w:val="00805D1B"/>
    <w:rsid w:val="008123AD"/>
    <w:rsid w:val="00823294"/>
    <w:rsid w:val="0085228E"/>
    <w:rsid w:val="0086764C"/>
    <w:rsid w:val="00874380"/>
    <w:rsid w:val="00890A14"/>
    <w:rsid w:val="00891CC9"/>
    <w:rsid w:val="00894E35"/>
    <w:rsid w:val="00896409"/>
    <w:rsid w:val="008A2825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1F37"/>
    <w:rsid w:val="00907C60"/>
    <w:rsid w:val="00910DE9"/>
    <w:rsid w:val="00913176"/>
    <w:rsid w:val="00916899"/>
    <w:rsid w:val="0092549D"/>
    <w:rsid w:val="009337B2"/>
    <w:rsid w:val="009366B7"/>
    <w:rsid w:val="009507AF"/>
    <w:rsid w:val="00960BDD"/>
    <w:rsid w:val="00963C65"/>
    <w:rsid w:val="009706C8"/>
    <w:rsid w:val="00975599"/>
    <w:rsid w:val="00981D98"/>
    <w:rsid w:val="00985253"/>
    <w:rsid w:val="009870C4"/>
    <w:rsid w:val="0099697A"/>
    <w:rsid w:val="009A5807"/>
    <w:rsid w:val="009B63BC"/>
    <w:rsid w:val="009B647A"/>
    <w:rsid w:val="009B75F2"/>
    <w:rsid w:val="009C6C25"/>
    <w:rsid w:val="009D2BCD"/>
    <w:rsid w:val="009D3A60"/>
    <w:rsid w:val="009E2D71"/>
    <w:rsid w:val="009E5F93"/>
    <w:rsid w:val="009F30A1"/>
    <w:rsid w:val="009F5D08"/>
    <w:rsid w:val="00A03098"/>
    <w:rsid w:val="00A22C34"/>
    <w:rsid w:val="00A24E73"/>
    <w:rsid w:val="00A30C0F"/>
    <w:rsid w:val="00A36B72"/>
    <w:rsid w:val="00A433DD"/>
    <w:rsid w:val="00A43F0E"/>
    <w:rsid w:val="00A5005B"/>
    <w:rsid w:val="00A627A1"/>
    <w:rsid w:val="00A70700"/>
    <w:rsid w:val="00A7446E"/>
    <w:rsid w:val="00AA698E"/>
    <w:rsid w:val="00AB0051"/>
    <w:rsid w:val="00AB1F7F"/>
    <w:rsid w:val="00AB2D08"/>
    <w:rsid w:val="00AC0306"/>
    <w:rsid w:val="00AD5F58"/>
    <w:rsid w:val="00AE7C17"/>
    <w:rsid w:val="00AF498B"/>
    <w:rsid w:val="00AF5F6B"/>
    <w:rsid w:val="00B06F5C"/>
    <w:rsid w:val="00B10495"/>
    <w:rsid w:val="00B132F9"/>
    <w:rsid w:val="00B16C9D"/>
    <w:rsid w:val="00B21464"/>
    <w:rsid w:val="00B21822"/>
    <w:rsid w:val="00B34A30"/>
    <w:rsid w:val="00B45438"/>
    <w:rsid w:val="00B5440A"/>
    <w:rsid w:val="00B5525A"/>
    <w:rsid w:val="00B7414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200A"/>
    <w:rsid w:val="00C0223A"/>
    <w:rsid w:val="00C04BBE"/>
    <w:rsid w:val="00C225E2"/>
    <w:rsid w:val="00C47749"/>
    <w:rsid w:val="00C51538"/>
    <w:rsid w:val="00C51C0D"/>
    <w:rsid w:val="00C54035"/>
    <w:rsid w:val="00C56677"/>
    <w:rsid w:val="00C6577B"/>
    <w:rsid w:val="00C75649"/>
    <w:rsid w:val="00C8690C"/>
    <w:rsid w:val="00C90538"/>
    <w:rsid w:val="00C926B7"/>
    <w:rsid w:val="00CA0F11"/>
    <w:rsid w:val="00CA425A"/>
    <w:rsid w:val="00CA6069"/>
    <w:rsid w:val="00CA61DE"/>
    <w:rsid w:val="00CB7820"/>
    <w:rsid w:val="00CD6DD7"/>
    <w:rsid w:val="00CD721B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3DB9"/>
    <w:rsid w:val="00D14CB5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572A2"/>
    <w:rsid w:val="00D63146"/>
    <w:rsid w:val="00D64FDA"/>
    <w:rsid w:val="00D660D3"/>
    <w:rsid w:val="00D673FC"/>
    <w:rsid w:val="00D679FA"/>
    <w:rsid w:val="00D810D7"/>
    <w:rsid w:val="00D827E9"/>
    <w:rsid w:val="00D83E21"/>
    <w:rsid w:val="00D84893"/>
    <w:rsid w:val="00D92B38"/>
    <w:rsid w:val="00D92FBE"/>
    <w:rsid w:val="00D94488"/>
    <w:rsid w:val="00DA2211"/>
    <w:rsid w:val="00DB50C0"/>
    <w:rsid w:val="00DC4A38"/>
    <w:rsid w:val="00DE4E72"/>
    <w:rsid w:val="00DE6DE2"/>
    <w:rsid w:val="00E02629"/>
    <w:rsid w:val="00E04E27"/>
    <w:rsid w:val="00E14174"/>
    <w:rsid w:val="00E14F8A"/>
    <w:rsid w:val="00E15F93"/>
    <w:rsid w:val="00E24AA7"/>
    <w:rsid w:val="00E359C1"/>
    <w:rsid w:val="00E40AC1"/>
    <w:rsid w:val="00E476D2"/>
    <w:rsid w:val="00E5530C"/>
    <w:rsid w:val="00E55F33"/>
    <w:rsid w:val="00E574FD"/>
    <w:rsid w:val="00E57E00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3F62"/>
    <w:rsid w:val="00EB5497"/>
    <w:rsid w:val="00EB6973"/>
    <w:rsid w:val="00EC3FA0"/>
    <w:rsid w:val="00EC56D0"/>
    <w:rsid w:val="00ED33B0"/>
    <w:rsid w:val="00ED51CE"/>
    <w:rsid w:val="00ED7334"/>
    <w:rsid w:val="00ED7DDE"/>
    <w:rsid w:val="00EF7C98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84E5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 w:cs="Times Armeni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BAF"/>
    <w:pPr>
      <w:keepNext/>
      <w:jc w:val="center"/>
      <w:outlineLvl w:val="0"/>
    </w:pPr>
    <w:rPr>
      <w:rFonts w:ascii="Arial Armenian" w:hAnsi="Arial Armenian" w:cs="Arial Armenia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7BAF"/>
    <w:pPr>
      <w:keepNext/>
      <w:jc w:val="both"/>
      <w:outlineLvl w:val="1"/>
    </w:pPr>
    <w:rPr>
      <w:rFonts w:ascii="Arial LatArm" w:hAnsi="Arial LatArm" w:cs="Arial LatArm"/>
      <w:b/>
      <w:bCs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7BAF"/>
    <w:pPr>
      <w:keepNext/>
      <w:ind w:firstLine="720"/>
      <w:jc w:val="center"/>
      <w:outlineLvl w:val="2"/>
    </w:pPr>
    <w:rPr>
      <w:rFonts w:ascii="Times LatArm" w:hAnsi="Times LatArm" w:cs="Times LatArm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7BAF"/>
    <w:pPr>
      <w:keepNext/>
      <w:outlineLvl w:val="3"/>
    </w:pPr>
    <w:rPr>
      <w:rFonts w:ascii="Arial LatArm" w:hAnsi="Arial LatArm" w:cs="Arial LatArm"/>
      <w:i/>
      <w:iCs/>
      <w:sz w:val="18"/>
      <w:szCs w:val="1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7BAF"/>
    <w:pPr>
      <w:keepNext/>
      <w:jc w:val="center"/>
      <w:outlineLvl w:val="4"/>
    </w:pPr>
    <w:rPr>
      <w:rFonts w:ascii="Arial LatArm" w:hAnsi="Arial LatArm" w:cs="Arial LatArm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7BAF"/>
    <w:pPr>
      <w:keepNext/>
      <w:outlineLvl w:val="5"/>
    </w:pPr>
    <w:rPr>
      <w:rFonts w:ascii="Arial LatArm" w:hAnsi="Arial LatArm" w:cs="Arial LatArm"/>
      <w:b/>
      <w:bCs/>
      <w:color w:val="00000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7BAF"/>
    <w:pPr>
      <w:keepNext/>
      <w:ind w:left="-66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7BAF"/>
    <w:pPr>
      <w:keepNext/>
      <w:outlineLvl w:val="7"/>
    </w:pPr>
    <w:rPr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97BAF"/>
    <w:pPr>
      <w:keepNext/>
      <w:jc w:val="center"/>
      <w:outlineLvl w:val="8"/>
    </w:pPr>
    <w:rPr>
      <w:b/>
      <w:bCs/>
      <w:color w:val="000000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Cambria"/>
    </w:rPr>
  </w:style>
  <w:style w:type="paragraph" w:styleId="BodyText">
    <w:name w:val="Body Text"/>
    <w:basedOn w:val="Normal"/>
    <w:link w:val="BodyTextChar"/>
    <w:uiPriority w:val="99"/>
    <w:rsid w:val="00F97BAF"/>
    <w:rPr>
      <w:rFonts w:ascii="Arial Armenian" w:hAnsi="Arial Armenian" w:cs="Arial Armeni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01B34"/>
    <w:rPr>
      <w:rFonts w:ascii="Arial Armenian" w:hAnsi="Arial Armenian" w:cs="Arial Armenian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F97BAF"/>
    <w:pPr>
      <w:ind w:firstLine="360"/>
      <w:jc w:val="both"/>
    </w:pPr>
    <w:rPr>
      <w:rFonts w:ascii="Arial LatArm" w:hAnsi="Arial LatArm" w:cs="Arial LatArm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Times Armenian" w:hAnsi="Times Armenian" w:cs="Times Armeni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97BAF"/>
    <w:pPr>
      <w:jc w:val="both"/>
    </w:pPr>
    <w:rPr>
      <w:rFonts w:ascii="Arial LatArm" w:hAnsi="Arial LatArm" w:cs="Arial LatArm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Times Armenian" w:hAnsi="Times Armenian" w:cs="Times Armenian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F97BAF"/>
    <w:pPr>
      <w:ind w:left="240" w:hanging="240"/>
    </w:pPr>
  </w:style>
  <w:style w:type="paragraph" w:styleId="Header">
    <w:name w:val="header"/>
    <w:basedOn w:val="Normal"/>
    <w:link w:val="Head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aliases w:val="Char Char Char,Char Char Char Char,Char"/>
    <w:basedOn w:val="Normal"/>
    <w:link w:val="BodyTextIndentChar"/>
    <w:uiPriority w:val="99"/>
    <w:rsid w:val="00F97BAF"/>
    <w:pPr>
      <w:ind w:firstLine="720"/>
      <w:jc w:val="both"/>
    </w:pPr>
    <w:rPr>
      <w:rFonts w:ascii="Arial LatArm" w:hAnsi="Arial LatArm" w:cs="Arial LatArm"/>
    </w:rPr>
  </w:style>
  <w:style w:type="character" w:customStyle="1" w:styleId="BodyTextIndentChar">
    <w:name w:val="Body Text Indent Char"/>
    <w:aliases w:val="Char Char Char Char1,Char Char Char Char Char,Char Char"/>
    <w:basedOn w:val="DefaultParagraphFont"/>
    <w:link w:val="BodyTextIndent"/>
    <w:uiPriority w:val="99"/>
    <w:locked/>
    <w:rsid w:val="00F97BAF"/>
    <w:rPr>
      <w:rFonts w:ascii="Arial LatArm" w:hAnsi="Arial LatArm" w:cs="Arial LatArm"/>
      <w:sz w:val="24"/>
      <w:szCs w:val="24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F97BAF"/>
    <w:pPr>
      <w:jc w:val="both"/>
    </w:pPr>
    <w:rPr>
      <w:rFonts w:ascii="Arial LatArm" w:hAnsi="Arial LatArm" w:cs="Arial LatArm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Times Armenian" w:hAnsi="Times Armenian" w:cs="Times Armeni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F97BAF"/>
    <w:pPr>
      <w:ind w:firstLine="720"/>
    </w:pPr>
    <w:rPr>
      <w:rFonts w:ascii="Arial LatArm" w:hAnsi="Arial LatArm" w:cs="Arial LatArm"/>
      <w:b/>
      <w:bCs/>
      <w:i/>
      <w:iCs/>
      <w:sz w:val="22"/>
      <w:szCs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Armenian" w:hAnsi="Times Armenian" w:cs="Times Armeni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97BAF"/>
    <w:pPr>
      <w:jc w:val="center"/>
    </w:pPr>
    <w:rPr>
      <w:rFonts w:ascii="Arial Armenian" w:hAnsi="Arial Armenian" w:cs="Arial Armenian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character" w:styleId="PageNumber">
    <w:name w:val="page number"/>
    <w:basedOn w:val="DefaultParagraphFont"/>
    <w:uiPriority w:val="99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7EF2"/>
  </w:style>
  <w:style w:type="paragraph" w:styleId="BalloonText">
    <w:name w:val="Balloon Text"/>
    <w:basedOn w:val="Normal"/>
    <w:link w:val="BalloonTextChar"/>
    <w:uiPriority w:val="99"/>
    <w:semiHidden/>
    <w:rsid w:val="00F97B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F97B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Times Armenian" w:hAnsi="Times Armenian" w:cs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F97BAF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F97BAF"/>
    <w:pPr>
      <w:spacing w:line="480" w:lineRule="auto"/>
      <w:ind w:firstLine="709"/>
      <w:jc w:val="both"/>
    </w:pPr>
    <w:rPr>
      <w:rFonts w:ascii="Arial Armenian" w:hAnsi="Arial Armenian" w:cs="Arial Armenian"/>
      <w:sz w:val="22"/>
      <w:szCs w:val="22"/>
    </w:rPr>
  </w:style>
  <w:style w:type="character" w:customStyle="1" w:styleId="normChar">
    <w:name w:val="norm Char"/>
    <w:uiPriority w:val="99"/>
    <w:locked/>
    <w:rsid w:val="00F97BAF"/>
    <w:rPr>
      <w:rFonts w:ascii="Arial Armenian" w:hAnsi="Arial Armenian" w:cs="Arial Armenian"/>
      <w:sz w:val="22"/>
      <w:szCs w:val="22"/>
      <w:lang w:val="ru-RU" w:eastAsia="ru-RU"/>
    </w:rPr>
  </w:style>
  <w:style w:type="character" w:styleId="Hyperlink">
    <w:name w:val="Hyperlink"/>
    <w:basedOn w:val="DefaultParagraphFont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uiPriority w:val="99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8"/>
    </w:rPr>
  </w:style>
  <w:style w:type="paragraph" w:customStyle="1" w:styleId="BodyTextIndent22">
    <w:name w:val="Body Text Indent 2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Normal2">
    <w:name w:val="Normal+2"/>
    <w:basedOn w:val="Normal"/>
    <w:next w:val="Normal"/>
    <w:uiPriority w:val="99"/>
    <w:rsid w:val="00F97BAF"/>
    <w:pPr>
      <w:autoSpaceDE w:val="0"/>
      <w:autoSpaceDN w:val="0"/>
      <w:adjustRightInd w:val="0"/>
    </w:pPr>
  </w:style>
  <w:style w:type="paragraph" w:customStyle="1" w:styleId="CharCharCharChar">
    <w:name w:val="Знак Знак Знак Char Char Char Char Знак Знак Знак"/>
    <w:basedOn w:val="Normal"/>
    <w:uiPriority w:val="99"/>
    <w:rsid w:val="00F97BAF"/>
    <w:pPr>
      <w:widowControl w:val="0"/>
      <w:adjustRightInd w:val="0"/>
      <w:spacing w:after="160" w:line="240" w:lineRule="exact"/>
    </w:pPr>
    <w:rPr>
      <w:sz w:val="20"/>
      <w:szCs w:val="20"/>
    </w:rPr>
  </w:style>
  <w:style w:type="table" w:styleId="TableGrid">
    <w:name w:val="Table Grid"/>
    <w:basedOn w:val="TableNormal"/>
    <w:uiPriority w:val="99"/>
    <w:rsid w:val="00613058"/>
    <w:rPr>
      <w:rFonts w:ascii="Times Armenian" w:hAnsi="Times Armenian" w:cs="Times Armeni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AB2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2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Armenian" w:hAnsi="Times Armenian" w:cs="Times Armeni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2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character" w:customStyle="1" w:styleId="CharChar4">
    <w:name w:val="Char Char4"/>
    <w:uiPriority w:val="99"/>
    <w:rsid w:val="00512432"/>
    <w:rPr>
      <w:rFonts w:ascii="Arial Armenian" w:hAnsi="Arial Armenian" w:cs="Arial Armenian"/>
      <w:lang w:val="ru-RU"/>
    </w:rPr>
  </w:style>
  <w:style w:type="character" w:customStyle="1" w:styleId="viiyi">
    <w:name w:val="viiyi"/>
    <w:basedOn w:val="DefaultParagraphFont"/>
    <w:uiPriority w:val="99"/>
    <w:rsid w:val="00A22C34"/>
  </w:style>
  <w:style w:type="character" w:customStyle="1" w:styleId="jlqj4bchmk0b">
    <w:name w:val="jlqj4b chmk0b"/>
    <w:basedOn w:val="DefaultParagraphFont"/>
    <w:uiPriority w:val="99"/>
    <w:rsid w:val="00A22C34"/>
  </w:style>
  <w:style w:type="character" w:customStyle="1" w:styleId="jlqj4b">
    <w:name w:val="jlqj4b"/>
    <w:basedOn w:val="DefaultParagraphFont"/>
    <w:uiPriority w:val="99"/>
    <w:rsid w:val="00A22C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1</Pages>
  <Words>227</Words>
  <Characters>1300</Characters>
  <Application>Microsoft Office Outlook</Application>
  <DocSecurity>0</DocSecurity>
  <Lines>0</Lines>
  <Paragraphs>0</Paragraphs>
  <ScaleCrop>false</ScaleCrop>
  <Company>ANPP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dc:description/>
  <cp:lastModifiedBy>InvUser</cp:lastModifiedBy>
  <cp:revision>60</cp:revision>
  <cp:lastPrinted>2012-06-13T06:43:00Z</cp:lastPrinted>
  <dcterms:created xsi:type="dcterms:W3CDTF">2018-08-08T07:12:00Z</dcterms:created>
  <dcterms:modified xsi:type="dcterms:W3CDTF">2021-08-05T13:07:00Z</dcterms:modified>
</cp:coreProperties>
</file>